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373"/>
      </w:tblGrid>
      <w:tr w:rsidR="009B6242" w:rsidTr="00C3635A">
        <w:trPr>
          <w:trHeight w:val="1186"/>
        </w:trPr>
        <w:tc>
          <w:tcPr>
            <w:tcW w:w="4394" w:type="dxa"/>
          </w:tcPr>
          <w:p w:rsidR="009B6242" w:rsidRPr="00C3635A" w:rsidRDefault="00C3635A">
            <w:pPr>
              <w:pStyle w:val="TableParagraph"/>
              <w:spacing w:before="0" w:line="266" w:lineRule="exact"/>
              <w:ind w:left="178" w:right="147"/>
              <w:jc w:val="center"/>
              <w:rPr>
                <w:sz w:val="24"/>
              </w:rPr>
            </w:pPr>
            <w:r>
              <w:rPr>
                <w:sz w:val="24"/>
              </w:rPr>
              <w:t>UBND HUYỆN TÂN HỒNG</w:t>
            </w:r>
          </w:p>
          <w:p w:rsidR="009B6242" w:rsidRPr="00C3635A" w:rsidRDefault="00C3635A">
            <w:pPr>
              <w:pStyle w:val="TableParagraph"/>
              <w:spacing w:before="0" w:after="52"/>
              <w:ind w:left="17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NGUYỄN HUỆ</w:t>
            </w:r>
          </w:p>
          <w:p w:rsidR="009B6242" w:rsidRDefault="000E485B">
            <w:pPr>
              <w:pStyle w:val="TableParagraph"/>
              <w:spacing w:before="0" w:line="20" w:lineRule="exact"/>
              <w:ind w:left="108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694000</wp:posOffset>
                      </wp:positionH>
                      <wp:positionV relativeFrom="paragraph">
                        <wp:posOffset>-1601</wp:posOffset>
                      </wp:positionV>
                      <wp:extent cx="588396" cy="0"/>
                      <wp:effectExtent l="0" t="0" r="2159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-.15pt" to="10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" strokecolor="#4579b8 [3044]"/>
                  </w:pict>
                </mc:Fallback>
              </mc:AlternateContent>
            </w:r>
            <w:r w:rsidR="002B7537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92250" cy="9525"/>
                      <wp:effectExtent l="0" t="0" r="12700" b="952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0" cy="9525"/>
                                <a:chOff x="0" y="0"/>
                                <a:chExt cx="2350" cy="15"/>
                              </a:xfrm>
                            </wpg:grpSpPr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0" y="8"/>
                                  <a:ext cx="2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17.5pt;height:.75pt;mso-position-horizontal-relative:char;mso-position-vertical-relative:line" coordsize="23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">
                      <v:line id="Line 6" o:spid="_x0000_s1027" style="position:absolute;visibility:visible;mso-wrap-style:square" from="0,8" to="23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9B6242" w:rsidRDefault="009B624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B6242" w:rsidRDefault="009E44ED" w:rsidP="00C3635A">
            <w:pPr>
              <w:pStyle w:val="TableParagraph"/>
              <w:spacing w:before="0" w:line="302" w:lineRule="exact"/>
              <w:ind w:left="112" w:right="147"/>
              <w:jc w:val="center"/>
              <w:rPr>
                <w:sz w:val="24"/>
              </w:rPr>
            </w:pPr>
            <w:r>
              <w:rPr>
                <w:sz w:val="28"/>
              </w:rPr>
              <w:t>S</w:t>
            </w:r>
            <w:r w:rsidR="000E485B">
              <w:rPr>
                <w:sz w:val="24"/>
              </w:rPr>
              <w:t>ố:</w:t>
            </w:r>
            <w:r w:rsidR="00A571BB">
              <w:rPr>
                <w:sz w:val="24"/>
              </w:rPr>
              <w:t xml:space="preserve">  103a</w:t>
            </w:r>
            <w:r w:rsidR="000E485B">
              <w:rPr>
                <w:sz w:val="24"/>
              </w:rPr>
              <w:t xml:space="preserve"> /BB</w:t>
            </w:r>
            <w:r w:rsidR="0000674C">
              <w:rPr>
                <w:sz w:val="24"/>
              </w:rPr>
              <w:t>-</w:t>
            </w:r>
            <w:r w:rsidR="000E485B">
              <w:rPr>
                <w:sz w:val="24"/>
              </w:rPr>
              <w:t>PCCM</w:t>
            </w:r>
          </w:p>
        </w:tc>
        <w:tc>
          <w:tcPr>
            <w:tcW w:w="5373" w:type="dxa"/>
          </w:tcPr>
          <w:p w:rsidR="009B6242" w:rsidRDefault="009E44ED">
            <w:pPr>
              <w:pStyle w:val="TableParagraph"/>
              <w:spacing w:before="0" w:line="266" w:lineRule="exact"/>
              <w:ind w:left="14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9B6242" w:rsidRDefault="009E44ED">
            <w:pPr>
              <w:pStyle w:val="TableParagraph"/>
              <w:spacing w:before="0" w:after="22"/>
              <w:ind w:left="146" w:righ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 w:rsidR="009B6242" w:rsidRDefault="002B7537">
            <w:pPr>
              <w:pStyle w:val="TableParagraph"/>
              <w:spacing w:before="0" w:line="20" w:lineRule="exact"/>
              <w:ind w:left="1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3100" cy="9525"/>
                      <wp:effectExtent l="7620" t="5715" r="1143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9525"/>
                                <a:chOff x="0" y="0"/>
                                <a:chExt cx="3060" cy="15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0" y="8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53pt;height:.75pt;mso-position-horizontal-relative:char;mso-position-vertical-relative:line" coordsize="3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">
                      <v:line id="Line 4" o:spid="_x0000_s1027" style="position:absolute;visibility:visible;mso-wrap-style:square" from="0,8" to="30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9B6242" w:rsidRDefault="009B624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B6242" w:rsidRPr="00B84C89" w:rsidRDefault="00C3635A" w:rsidP="00475F64">
            <w:pPr>
              <w:pStyle w:val="TableParagraph"/>
              <w:spacing w:before="0" w:line="279" w:lineRule="exact"/>
              <w:ind w:left="146" w:right="17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Tân Hồng, ngày </w:t>
            </w:r>
            <w:r w:rsidR="00AD1E77">
              <w:rPr>
                <w:i/>
                <w:sz w:val="26"/>
              </w:rPr>
              <w:t xml:space="preserve"> 03 tháng 9</w:t>
            </w:r>
            <w:r>
              <w:rPr>
                <w:i/>
                <w:sz w:val="26"/>
              </w:rPr>
              <w:t xml:space="preserve"> </w:t>
            </w:r>
            <w:r w:rsidR="00B84C89">
              <w:rPr>
                <w:i/>
                <w:sz w:val="26"/>
              </w:rPr>
              <w:t xml:space="preserve"> năm 202</w:t>
            </w:r>
            <w:r w:rsidR="009470A3">
              <w:rPr>
                <w:i/>
                <w:sz w:val="26"/>
              </w:rPr>
              <w:t>0</w:t>
            </w:r>
          </w:p>
        </w:tc>
      </w:tr>
    </w:tbl>
    <w:p w:rsidR="009B6242" w:rsidRDefault="009B6242">
      <w:pPr>
        <w:pStyle w:val="BodyText"/>
        <w:spacing w:before="9"/>
        <w:rPr>
          <w:sz w:val="20"/>
        </w:rPr>
      </w:pPr>
    </w:p>
    <w:p w:rsidR="009B6242" w:rsidRDefault="009E44ED">
      <w:pPr>
        <w:pStyle w:val="Heading1"/>
        <w:spacing w:before="89" w:line="322" w:lineRule="exact"/>
        <w:ind w:left="646"/>
      </w:pPr>
      <w:r>
        <w:t>BIÊN BẢN</w:t>
      </w:r>
    </w:p>
    <w:p w:rsidR="009B6242" w:rsidRPr="00ED170F" w:rsidRDefault="002B7537">
      <w:pPr>
        <w:ind w:left="646" w:right="51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271780</wp:posOffset>
                </wp:positionV>
                <wp:extent cx="13684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>
                            <a:gd name="T0" fmla="+- 0 5137 5137"/>
                            <a:gd name="T1" fmla="*/ T0 w 2155"/>
                            <a:gd name="T2" fmla="+- 0 7292 5137"/>
                            <a:gd name="T3" fmla="*/ T2 w 2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5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56.85pt;margin-top:21.4pt;width:10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" path="m,l2155,e" filled="f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="009E44ED">
        <w:rPr>
          <w:b/>
          <w:sz w:val="28"/>
        </w:rPr>
        <w:t xml:space="preserve">Niêm yết </w:t>
      </w:r>
      <w:r w:rsidR="000F3096">
        <w:rPr>
          <w:b/>
          <w:sz w:val="28"/>
        </w:rPr>
        <w:t xml:space="preserve">phân công chuyên môn </w:t>
      </w:r>
      <w:r w:rsidR="00ED170F">
        <w:rPr>
          <w:b/>
          <w:sz w:val="28"/>
        </w:rPr>
        <w:t>năm</w:t>
      </w:r>
      <w:r w:rsidR="000F3096">
        <w:rPr>
          <w:b/>
          <w:sz w:val="28"/>
        </w:rPr>
        <w:t xml:space="preserve"> học 2020 -</w:t>
      </w:r>
      <w:r w:rsidR="00ED170F">
        <w:rPr>
          <w:b/>
          <w:sz w:val="28"/>
        </w:rPr>
        <w:t xml:space="preserve"> 2021</w:t>
      </w:r>
    </w:p>
    <w:p w:rsidR="009B6242" w:rsidRDefault="009B6242">
      <w:pPr>
        <w:pStyle w:val="BodyText"/>
        <w:spacing w:before="7"/>
        <w:rPr>
          <w:b/>
          <w:sz w:val="36"/>
        </w:rPr>
      </w:pPr>
    </w:p>
    <w:p w:rsidR="006E14BE" w:rsidRPr="00CB2102" w:rsidRDefault="006E14BE" w:rsidP="006E14BE">
      <w:pPr>
        <w:spacing w:line="236" w:lineRule="auto"/>
        <w:ind w:left="962" w:right="140" w:firstLine="720"/>
        <w:rPr>
          <w:sz w:val="28"/>
          <w:szCs w:val="28"/>
        </w:rPr>
      </w:pPr>
      <w:r>
        <w:rPr>
          <w:sz w:val="28"/>
          <w:szCs w:val="28"/>
        </w:rPr>
        <w:t>Căn cứ kế hoạch số 106</w:t>
      </w:r>
      <w:r w:rsidRPr="00CB2102">
        <w:rPr>
          <w:sz w:val="28"/>
          <w:szCs w:val="28"/>
        </w:rPr>
        <w:t>/KH</w:t>
      </w:r>
      <w:r>
        <w:rPr>
          <w:sz w:val="28"/>
          <w:szCs w:val="28"/>
        </w:rPr>
        <w:t>-THNH ngày 15 tháng 9 năm 2020 về việc thực hiện kế hoạch giáo dục nhà trường năm học 2020-2021;</w:t>
      </w:r>
    </w:p>
    <w:p w:rsidR="006D5095" w:rsidRDefault="007E2840" w:rsidP="006D5095">
      <w:pPr>
        <w:pStyle w:val="BodyText"/>
        <w:ind w:left="962" w:right="831" w:firstLine="719"/>
        <w:jc w:val="both"/>
      </w:pPr>
      <w:r>
        <w:t>Hôm nay, lúc 8</w:t>
      </w:r>
      <w:r w:rsidR="009E44ED">
        <w:t xml:space="preserve"> giờ 00 phút ngày </w:t>
      </w:r>
      <w:r>
        <w:t>03 tháng 9 năm 2020</w:t>
      </w:r>
      <w:r w:rsidR="00B84C89">
        <w:t>, tại Hội trường   Trường Tiểu học Nguyễn Huệ</w:t>
      </w:r>
      <w:r w:rsidR="009E44ED">
        <w:t>, đại diện BCH Công đoàn</w:t>
      </w:r>
      <w:r w:rsidR="00B84C89">
        <w:t xml:space="preserve">, Tổ trưởng các </w:t>
      </w:r>
      <w:r w:rsidR="00ED170F">
        <w:t>tổ chuyên môn cùng tất cả CB,GV</w:t>
      </w:r>
      <w:r w:rsidR="00B84C89">
        <w:t xml:space="preserve">,NV của trường </w:t>
      </w:r>
      <w:r w:rsidR="009E44ED">
        <w:t xml:space="preserve">thực hiện ký niêm yết </w:t>
      </w:r>
      <w:r>
        <w:t>Phân công chuyên môn</w:t>
      </w:r>
      <w:r w:rsidR="001F7561">
        <w:t xml:space="preserve"> năm</w:t>
      </w:r>
      <w:r>
        <w:t xml:space="preserve"> học 2020 -</w:t>
      </w:r>
      <w:r w:rsidR="001F7561">
        <w:t xml:space="preserve"> 2021</w:t>
      </w:r>
      <w:r w:rsidR="009E44ED">
        <w:t>, cụ</w:t>
      </w:r>
      <w:r w:rsidR="009E44ED">
        <w:rPr>
          <w:spacing w:val="-4"/>
        </w:rPr>
        <w:t xml:space="preserve"> </w:t>
      </w:r>
      <w:r w:rsidR="009E44ED">
        <w:t>thể:</w:t>
      </w:r>
    </w:p>
    <w:p w:rsidR="006D5095" w:rsidRDefault="006D5095" w:rsidP="006D5095">
      <w:pPr>
        <w:pStyle w:val="BodyText"/>
        <w:ind w:left="962" w:right="831" w:firstLine="719"/>
        <w:jc w:val="both"/>
        <w:rPr>
          <w:i/>
        </w:rPr>
      </w:pPr>
      <w:r>
        <w:t xml:space="preserve">1. </w:t>
      </w:r>
      <w:r w:rsidR="009E44ED" w:rsidRPr="00ED170F">
        <w:t>Số lượng</w:t>
      </w:r>
      <w:r w:rsidR="00971DE5">
        <w:t xml:space="preserve"> bảng niêm yết phân công chuyên môn</w:t>
      </w:r>
      <w:r w:rsidR="0000674C">
        <w:t xml:space="preserve"> năm học 2020-2021</w:t>
      </w:r>
      <w:r w:rsidR="00C3635A">
        <w:t>: 03</w:t>
      </w:r>
      <w:r w:rsidR="009E44ED">
        <w:t xml:space="preserve"> bản </w:t>
      </w:r>
      <w:r w:rsidR="009E44ED">
        <w:rPr>
          <w:i/>
        </w:rPr>
        <w:t>(có danh sách đính kèm).</w:t>
      </w:r>
    </w:p>
    <w:p w:rsidR="006D5095" w:rsidRDefault="006D5095" w:rsidP="006D5095">
      <w:pPr>
        <w:pStyle w:val="BodyText"/>
        <w:ind w:left="962" w:right="831" w:firstLine="719"/>
        <w:jc w:val="both"/>
      </w:pPr>
      <w:r>
        <w:t xml:space="preserve">2. </w:t>
      </w:r>
      <w:r w:rsidR="009E44ED" w:rsidRPr="006D5095">
        <w:t>Thời gian niêm yết bả</w:t>
      </w:r>
      <w:r w:rsidR="009A63A0" w:rsidRPr="006D5095">
        <w:t xml:space="preserve">n kê khai là 15 ngày (từ ngày </w:t>
      </w:r>
      <w:r w:rsidR="0000674C">
        <w:t>02/9/2020</w:t>
      </w:r>
      <w:r w:rsidR="009A63A0" w:rsidRPr="006D5095">
        <w:t xml:space="preserve"> đến </w:t>
      </w:r>
      <w:r w:rsidR="0000674C">
        <w:t>18/9/2020</w:t>
      </w:r>
      <w:r w:rsidR="009E44ED" w:rsidRPr="006D5095">
        <w:t>).</w:t>
      </w:r>
    </w:p>
    <w:p w:rsidR="009B6242" w:rsidRPr="006D5095" w:rsidRDefault="006D5095" w:rsidP="006D5095">
      <w:pPr>
        <w:pStyle w:val="BodyText"/>
        <w:ind w:left="962" w:right="831" w:firstLine="719"/>
        <w:jc w:val="both"/>
      </w:pPr>
      <w:r>
        <w:t xml:space="preserve">3. </w:t>
      </w:r>
      <w:r w:rsidR="009E44ED" w:rsidRPr="006D5095">
        <w:t>Địa điểm niêm yết</w:t>
      </w:r>
      <w:r w:rsidR="00E2661D" w:rsidRPr="006D5095">
        <w:t>: Bảng công khai tại Trường Tiểu học Nguyễn H</w:t>
      </w:r>
      <w:r>
        <w:t>uệ</w:t>
      </w:r>
      <w:r w:rsidR="009E44ED" w:rsidRPr="006D5095">
        <w:t>.</w:t>
      </w:r>
    </w:p>
    <w:p w:rsidR="009B6242" w:rsidRDefault="009B6242">
      <w:pPr>
        <w:pStyle w:val="BodyText"/>
        <w:spacing w:before="5"/>
        <w:rPr>
          <w:sz w:val="38"/>
        </w:rPr>
      </w:pPr>
    </w:p>
    <w:p w:rsidR="006D5095" w:rsidRDefault="006D5095" w:rsidP="006D5095">
      <w:pPr>
        <w:rPr>
          <w:sz w:val="28"/>
        </w:rPr>
      </w:pPr>
      <w:r>
        <w:rPr>
          <w:sz w:val="28"/>
        </w:rPr>
        <w:t xml:space="preserve">                             </w:t>
      </w:r>
      <w:r w:rsidRPr="006D5095">
        <w:rPr>
          <w:b/>
          <w:sz w:val="28"/>
        </w:rPr>
        <w:t xml:space="preserve">ĐẠI DIỆN BAN CHẤP </w:t>
      </w:r>
      <w:r>
        <w:rPr>
          <w:sz w:val="28"/>
        </w:rPr>
        <w:t xml:space="preserve">                                 </w:t>
      </w:r>
      <w:r w:rsidRPr="006D5095">
        <w:rPr>
          <w:b/>
          <w:sz w:val="28"/>
        </w:rPr>
        <w:t>HIỆU TRƯỞNG</w:t>
      </w:r>
    </w:p>
    <w:p w:rsidR="006D5095" w:rsidRPr="007335E3" w:rsidRDefault="006D5095" w:rsidP="006D5095">
      <w:pPr>
        <w:rPr>
          <w:b/>
          <w:sz w:val="28"/>
        </w:rPr>
      </w:pPr>
      <w:r>
        <w:rPr>
          <w:sz w:val="28"/>
        </w:rPr>
        <w:t xml:space="preserve">                             </w:t>
      </w:r>
      <w:r w:rsidRPr="007335E3">
        <w:rPr>
          <w:b/>
          <w:sz w:val="28"/>
        </w:rPr>
        <w:t xml:space="preserve">HÀNH CÔNG ĐOÀN  </w:t>
      </w:r>
    </w:p>
    <w:p w:rsidR="006D5095" w:rsidRDefault="006D5095" w:rsidP="006D5095">
      <w:pPr>
        <w:rPr>
          <w:sz w:val="28"/>
        </w:rPr>
      </w:pPr>
      <w:r w:rsidRPr="007335E3">
        <w:rPr>
          <w:b/>
          <w:sz w:val="28"/>
        </w:rPr>
        <w:tab/>
      </w:r>
      <w:r w:rsidRPr="007335E3">
        <w:rPr>
          <w:b/>
          <w:sz w:val="28"/>
        </w:rPr>
        <w:tab/>
        <w:t xml:space="preserve">                CHỦ TỊCH</w:t>
      </w:r>
      <w:r>
        <w:rPr>
          <w:sz w:val="28"/>
        </w:rPr>
        <w:t xml:space="preserve">  </w:t>
      </w:r>
    </w:p>
    <w:p w:rsidR="006D5095" w:rsidRDefault="00D3504D" w:rsidP="006D5095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D3504D" w:rsidRDefault="00D3504D" w:rsidP="00D3504D">
      <w:pPr>
        <w:rPr>
          <w:sz w:val="28"/>
        </w:rPr>
      </w:pPr>
      <w:r>
        <w:rPr>
          <w:sz w:val="28"/>
        </w:rPr>
        <w:t xml:space="preserve">                                        (Đã kí)</w:t>
      </w:r>
      <w:r w:rsidRPr="00D3504D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</w:t>
      </w:r>
      <w:r>
        <w:rPr>
          <w:sz w:val="28"/>
        </w:rPr>
        <w:t>(Đã kí)</w:t>
      </w:r>
    </w:p>
    <w:p w:rsidR="00D3504D" w:rsidRDefault="00D3504D" w:rsidP="006D5095">
      <w:pPr>
        <w:rPr>
          <w:sz w:val="28"/>
        </w:rPr>
      </w:pPr>
    </w:p>
    <w:p w:rsidR="009B6242" w:rsidRDefault="006D5095" w:rsidP="006D5095">
      <w:pPr>
        <w:rPr>
          <w:sz w:val="28"/>
        </w:rPr>
      </w:pPr>
      <w:r>
        <w:rPr>
          <w:sz w:val="28"/>
        </w:rPr>
        <w:tab/>
      </w:r>
    </w:p>
    <w:p w:rsidR="006D5095" w:rsidRDefault="006D5095" w:rsidP="006D5095">
      <w:pPr>
        <w:rPr>
          <w:sz w:val="28"/>
        </w:rPr>
      </w:pPr>
    </w:p>
    <w:p w:rsidR="006D5095" w:rsidRPr="007335E3" w:rsidRDefault="006D5095" w:rsidP="006D5095">
      <w:pPr>
        <w:rPr>
          <w:b/>
          <w:sz w:val="28"/>
        </w:rPr>
        <w:sectPr w:rsidR="006D5095" w:rsidRPr="007335E3">
          <w:type w:val="continuous"/>
          <w:pgSz w:w="11910" w:h="16850"/>
          <w:pgMar w:top="1420" w:right="300" w:bottom="280" w:left="740" w:header="720" w:footer="720" w:gutter="0"/>
          <w:cols w:space="720"/>
        </w:sectPr>
      </w:pPr>
      <w:r>
        <w:rPr>
          <w:sz w:val="28"/>
        </w:rPr>
        <w:t xml:space="preserve">                          </w:t>
      </w:r>
      <w:r w:rsidR="00D56EEF">
        <w:rPr>
          <w:sz w:val="28"/>
        </w:rPr>
        <w:t xml:space="preserve"> </w:t>
      </w:r>
      <w:r>
        <w:rPr>
          <w:sz w:val="28"/>
        </w:rPr>
        <w:t xml:space="preserve"> </w:t>
      </w:r>
      <w:r w:rsidR="00D3504D">
        <w:rPr>
          <w:sz w:val="28"/>
        </w:rPr>
        <w:t xml:space="preserve"> </w:t>
      </w:r>
      <w:r w:rsidRPr="007335E3">
        <w:rPr>
          <w:b/>
          <w:sz w:val="28"/>
        </w:rPr>
        <w:t xml:space="preserve">Trần Thị Thúy Loan                                  </w:t>
      </w:r>
      <w:bookmarkStart w:id="0" w:name="_GoBack"/>
      <w:bookmarkEnd w:id="0"/>
      <w:r w:rsidRPr="007335E3">
        <w:rPr>
          <w:b/>
          <w:sz w:val="28"/>
        </w:rPr>
        <w:t>Nguyễn Quốc Hiếu</w:t>
      </w:r>
    </w:p>
    <w:p w:rsidR="009E44ED" w:rsidRPr="00176BEC" w:rsidRDefault="009E44ED" w:rsidP="0000674C">
      <w:pPr>
        <w:spacing w:before="78" w:line="322" w:lineRule="exact"/>
        <w:ind w:left="647" w:right="518"/>
        <w:jc w:val="center"/>
        <w:rPr>
          <w:i/>
          <w:sz w:val="28"/>
          <w:szCs w:val="28"/>
        </w:rPr>
      </w:pPr>
    </w:p>
    <w:sectPr w:rsidR="009E44ED" w:rsidRPr="00176BEC">
      <w:pgSz w:w="11910" w:h="16850"/>
      <w:pgMar w:top="13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05B"/>
    <w:multiLevelType w:val="hybridMultilevel"/>
    <w:tmpl w:val="6D8C00BC"/>
    <w:lvl w:ilvl="0" w:tplc="6756BCCC">
      <w:start w:val="1"/>
      <w:numFmt w:val="decimal"/>
      <w:lvlText w:val="%1."/>
      <w:lvlJc w:val="left"/>
      <w:pPr>
        <w:ind w:left="9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B926270">
      <w:numFmt w:val="bullet"/>
      <w:lvlText w:val="•"/>
      <w:lvlJc w:val="left"/>
      <w:pPr>
        <w:ind w:left="1950" w:hanging="295"/>
      </w:pPr>
      <w:rPr>
        <w:rFonts w:hint="default"/>
        <w:lang w:eastAsia="en-US" w:bidi="ar-SA"/>
      </w:rPr>
    </w:lvl>
    <w:lvl w:ilvl="2" w:tplc="BCFE0962">
      <w:numFmt w:val="bullet"/>
      <w:lvlText w:val="•"/>
      <w:lvlJc w:val="left"/>
      <w:pPr>
        <w:ind w:left="2941" w:hanging="295"/>
      </w:pPr>
      <w:rPr>
        <w:rFonts w:hint="default"/>
        <w:lang w:eastAsia="en-US" w:bidi="ar-SA"/>
      </w:rPr>
    </w:lvl>
    <w:lvl w:ilvl="3" w:tplc="67F2504C">
      <w:numFmt w:val="bullet"/>
      <w:lvlText w:val="•"/>
      <w:lvlJc w:val="left"/>
      <w:pPr>
        <w:ind w:left="3931" w:hanging="295"/>
      </w:pPr>
      <w:rPr>
        <w:rFonts w:hint="default"/>
        <w:lang w:eastAsia="en-US" w:bidi="ar-SA"/>
      </w:rPr>
    </w:lvl>
    <w:lvl w:ilvl="4" w:tplc="F634D3EE">
      <w:numFmt w:val="bullet"/>
      <w:lvlText w:val="•"/>
      <w:lvlJc w:val="left"/>
      <w:pPr>
        <w:ind w:left="4922" w:hanging="295"/>
      </w:pPr>
      <w:rPr>
        <w:rFonts w:hint="default"/>
        <w:lang w:eastAsia="en-US" w:bidi="ar-SA"/>
      </w:rPr>
    </w:lvl>
    <w:lvl w:ilvl="5" w:tplc="F1F84EBE">
      <w:numFmt w:val="bullet"/>
      <w:lvlText w:val="•"/>
      <w:lvlJc w:val="left"/>
      <w:pPr>
        <w:ind w:left="5913" w:hanging="295"/>
      </w:pPr>
      <w:rPr>
        <w:rFonts w:hint="default"/>
        <w:lang w:eastAsia="en-US" w:bidi="ar-SA"/>
      </w:rPr>
    </w:lvl>
    <w:lvl w:ilvl="6" w:tplc="3418E4F6">
      <w:numFmt w:val="bullet"/>
      <w:lvlText w:val="•"/>
      <w:lvlJc w:val="left"/>
      <w:pPr>
        <w:ind w:left="6903" w:hanging="295"/>
      </w:pPr>
      <w:rPr>
        <w:rFonts w:hint="default"/>
        <w:lang w:eastAsia="en-US" w:bidi="ar-SA"/>
      </w:rPr>
    </w:lvl>
    <w:lvl w:ilvl="7" w:tplc="71A2BF06">
      <w:numFmt w:val="bullet"/>
      <w:lvlText w:val="•"/>
      <w:lvlJc w:val="left"/>
      <w:pPr>
        <w:ind w:left="7894" w:hanging="295"/>
      </w:pPr>
      <w:rPr>
        <w:rFonts w:hint="default"/>
        <w:lang w:eastAsia="en-US" w:bidi="ar-SA"/>
      </w:rPr>
    </w:lvl>
    <w:lvl w:ilvl="8" w:tplc="C78CF2F0">
      <w:numFmt w:val="bullet"/>
      <w:lvlText w:val="•"/>
      <w:lvlJc w:val="left"/>
      <w:pPr>
        <w:ind w:left="8885" w:hanging="2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42"/>
    <w:rsid w:val="0000674C"/>
    <w:rsid w:val="000E485B"/>
    <w:rsid w:val="000F3096"/>
    <w:rsid w:val="00176BEC"/>
    <w:rsid w:val="001F7561"/>
    <w:rsid w:val="002B7537"/>
    <w:rsid w:val="00475F64"/>
    <w:rsid w:val="006D5095"/>
    <w:rsid w:val="006E14BE"/>
    <w:rsid w:val="007335E3"/>
    <w:rsid w:val="00744733"/>
    <w:rsid w:val="007E2840"/>
    <w:rsid w:val="009470A3"/>
    <w:rsid w:val="00971DE5"/>
    <w:rsid w:val="009A63A0"/>
    <w:rsid w:val="009B6242"/>
    <w:rsid w:val="009E44ED"/>
    <w:rsid w:val="00A571BB"/>
    <w:rsid w:val="00AD1E77"/>
    <w:rsid w:val="00B84C89"/>
    <w:rsid w:val="00C3635A"/>
    <w:rsid w:val="00D3504D"/>
    <w:rsid w:val="00D56EEF"/>
    <w:rsid w:val="00E2661D"/>
    <w:rsid w:val="00ED170F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3" w:right="5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962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  <w:style w:type="paragraph" w:customStyle="1" w:styleId="Char">
    <w:name w:val="Char"/>
    <w:basedOn w:val="Normal"/>
    <w:autoRedefine/>
    <w:rsid w:val="006E14B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3" w:right="5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962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  <w:style w:type="paragraph" w:customStyle="1" w:styleId="Char">
    <w:name w:val="Char"/>
    <w:basedOn w:val="Normal"/>
    <w:autoRedefine/>
    <w:rsid w:val="006E14B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</dc:creator>
  <cp:lastModifiedBy>Dell E7450</cp:lastModifiedBy>
  <cp:revision>14</cp:revision>
  <cp:lastPrinted>2021-06-25T07:17:00Z</cp:lastPrinted>
  <dcterms:created xsi:type="dcterms:W3CDTF">2021-06-24T10:28:00Z</dcterms:created>
  <dcterms:modified xsi:type="dcterms:W3CDTF">2021-06-25T07:20:00Z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